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Договор № 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о предоставлении социальных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г. Ростов-на-Дону                                                                  «____»_____________20____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787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Государственное автономное учреждение социального обслуживания населения Ростовской области «Комплексный социальный центр по оказанию помощи лицам без определенного места жительства                            г. Ростова-на-Дону» (ГАУСОН РО «КСЦ г. Ростова-на-Дону»), именуемый в дальнейшем «Исполнитель», в лице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и.о.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директора </w:t>
      </w:r>
      <w:r>
        <w:rPr>
          <w:rFonts w:eastAsia="Times New Roman" w:cs="Times New Roman" w:ascii="Times New Roman" w:hAnsi="Times New Roman"/>
          <w:sz w:val="20"/>
          <w:szCs w:val="20"/>
        </w:rPr>
        <w:t>Кругловой Галины Валерьевны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действующего на основании Устава с одной стороны, 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_____________________________________________________________________________________________,     </w:t>
      </w:r>
      <w:r>
        <w:rPr>
          <w:rFonts w:eastAsia="Times New Roman" w:cs="Times New Roman" w:ascii="Times New Roman" w:hAnsi="Times New Roman"/>
          <w:sz w:val="16"/>
          <w:szCs w:val="16"/>
        </w:rPr>
        <w:t>(фамилия, имя, отчество (при наличии) гражданина, признанного нуждающимся в социальном обслуживании)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в дальнейшем «Заказчик», 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</w:rPr>
        <w:t>(наименование и реквизита документа, удостоверяющего личность Заказчика)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проживающий по адресу: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</w:rPr>
        <w:t>(адрес места жительства Заказчика)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с другой стороны, совместно именуемые в дальнейшем Стороны, заключили настоящий Договор о нижеследующем. </w:t>
      </w:r>
    </w:p>
    <w:p>
      <w:pPr>
        <w:pStyle w:val="Normal"/>
        <w:tabs>
          <w:tab w:val="clear" w:pos="708"/>
          <w:tab w:val="left" w:pos="627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en-US"/>
        </w:rPr>
        <w:t>I</w:t>
      </w:r>
      <w:r>
        <w:rPr>
          <w:rFonts w:eastAsia="Times New Roman" w:cs="Times New Roman" w:ascii="Times New Roman" w:hAnsi="Times New Roman"/>
          <w:sz w:val="20"/>
          <w:szCs w:val="20"/>
        </w:rPr>
        <w:t>. Предмет договора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1. 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– 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облуживании граждан в Российской Федерации предусмотрено предоставление социальных услуг бесплатно.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2.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3. Место оказания услуг: 3440</w:t>
      </w:r>
      <w:r>
        <w:rPr>
          <w:rFonts w:eastAsia="Times New Roman" w:cs="Times New Roman" w:ascii="Times New Roman" w:hAnsi="Times New Roman"/>
          <w:sz w:val="20"/>
          <w:szCs w:val="20"/>
        </w:rPr>
        <w:t>22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Ростовская область, г. Ростов-на-дону, </w:t>
      </w:r>
      <w:r>
        <w:rPr>
          <w:rFonts w:eastAsia="Times New Roman" w:cs="Times New Roman" w:ascii="Times New Roman" w:hAnsi="Times New Roman"/>
          <w:sz w:val="20"/>
          <w:szCs w:val="20"/>
        </w:rPr>
        <w:t>пер. Семашко 1б</w:t>
      </w:r>
      <w:r>
        <w:rPr>
          <w:rFonts w:eastAsia="Times New Roman"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4. По результатам оказания Услуг Исполнитель представляет Заказчику акт сдачи-приемки оказанных Услуг, подписанный Исполнителем, в 2-х экземплярах, составленный по форме, согласованной Сторонами, который является неотъемлемой частью настоящего договора.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en-US"/>
        </w:rPr>
        <w:t>II</w:t>
      </w:r>
      <w:r>
        <w:rPr>
          <w:rFonts w:eastAsia="Times New Roman" w:cs="Times New Roman" w:ascii="Times New Roman" w:hAnsi="Times New Roman"/>
          <w:sz w:val="20"/>
          <w:szCs w:val="20"/>
        </w:rPr>
        <w:t>. Взаимодействие сторон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2.1. Исполнитель обязан: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а) предоставлять Заказчику Услуги надлежащего качества </w:t>
      </w:r>
      <w:r>
        <w:rPr>
          <w:rFonts w:eastAsia="Times New Roman" w:cs="Times New Roman" w:ascii="Times New Roman" w:hAnsi="Times New Roman"/>
          <w:sz w:val="20"/>
          <w:szCs w:val="20"/>
        </w:rPr>
        <w:t>в соответствии с порядком предоставления социальных услуг, утверждаемым уполномоченным органом государственной власти, а также индивидуальной программой и настоящим Договором</w:t>
      </w:r>
      <w:r>
        <w:rPr>
          <w:rFonts w:eastAsia="Calibri" w:cs="Times New Roman" w:ascii="Times New Roman" w:hAnsi="Times New Roman"/>
          <w:sz w:val="20"/>
          <w:szCs w:val="20"/>
        </w:rPr>
        <w:t>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б) предоставлять бесплатно в доступной форме Заказчику информацию о его правах и обязанностях, о видах Услуг, которые оказываются Заказчику, сроках, порядке и об условиях их предоставления;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в) использовать информацию о Заказчике в соответствии с установленными </w:t>
      </w:r>
      <w:hyperlink r:id="rId2">
        <w:r>
          <w:rPr>
            <w:rStyle w:val="Hyperlink"/>
            <w:rFonts w:eastAsia="Calibri" w:cs="Times New Roman" w:ascii="Times New Roman" w:hAnsi="Times New Roman"/>
            <w:color w:val="auto"/>
            <w:sz w:val="20"/>
            <w:szCs w:val="20"/>
            <w:u w:val="none"/>
          </w:rPr>
          <w:t>законодательством</w:t>
        </w:r>
      </w:hyperlink>
      <w:r>
        <w:rPr>
          <w:rFonts w:eastAsia="Calibri" w:cs="Times New Roman" w:ascii="Times New Roman" w:hAnsi="Times New Roman"/>
          <w:sz w:val="20"/>
          <w:szCs w:val="20"/>
        </w:rPr>
        <w:t xml:space="preserve"> Российской Федерации о персональных данных, требованиями о защите персональных данных;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г) 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время;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д) обеспечивать сохранность личных вещей и ценностей Заказчика;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е) </w:t>
      </w:r>
      <w:r>
        <w:rPr>
          <w:rFonts w:eastAsia="Calibri" w:cs="Times New Roman" w:ascii="Times New Roman" w:hAnsi="Times New Roman"/>
          <w:sz w:val="20"/>
          <w:szCs w:val="20"/>
        </w:rPr>
        <w:t>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ж) вести учет Услуг, оказанных Заказчику;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з) исполнять иные обязанности в соответствии с настоящим Договором и нормами действующего законодательства.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2.2. Исполнитель имеет право: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b/>
          <w:i/>
          <w:i/>
          <w:sz w:val="20"/>
          <w:szCs w:val="20"/>
          <w:u w:val="single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а) </w:t>
      </w:r>
      <w:r>
        <w:rPr>
          <w:rFonts w:eastAsia="Calibri" w:cs="Times New Roman" w:ascii="Times New Roman" w:hAnsi="Times New Roman"/>
          <w:sz w:val="20"/>
          <w:szCs w:val="20"/>
        </w:rPr>
        <w:t>отказать в предоставлении Услуг Заказчику в случае нарушения им условий настоящего Договора, а также в случае возникновения у Заказчика, получающего Услуги в полустационарной форме социального обслуживания, медицинских противопоказаний, указанных в заключениях уполномоченной медицинской организации;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б) требовать от Заказчика соблюдения условий настоящего Договора;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г) на основании заявления Заказчика инициировать актуализацию (досрочный пересмотр) индивидуальной программы, письменно обратившись в орган социальной защиты населения, который ее составил. В дальнейшем составить дополнительное соглашение к настоящему договору.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3. Исполнитель не вправе передавать исполнение обязательств по Договору третьим лицам.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3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. </w:t>
      </w:r>
      <w:r>
        <w:rPr>
          <w:rFonts w:eastAsia="Calibri" w:cs="Times New Roman" w:ascii="Times New Roman" w:hAnsi="Times New Roman"/>
          <w:b/>
          <w:bCs/>
          <w:sz w:val="20"/>
          <w:szCs w:val="20"/>
        </w:rPr>
        <w:t>Заказчик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обязан: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а) соблюдать сроки и условия настоящего Договора;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б) соблюдать распорядок дня, нормы и правила внутреннего распорядка учреждения;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в) представлять в соответствии с нормативными правовыми актами субъекта Российской Федерации 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в целях реализации Федерального закона Российской Федерации от 28.12.2013 г № 442-ФЗ «Об основах социального обслуживания граждан в Российской Федерации», областного закона от 03.09.2014 г № 222-ЗС «О с</w:t>
      </w:r>
      <w:bookmarkStart w:id="0" w:name="_GoBack"/>
      <w:bookmarkEnd w:id="0"/>
      <w:r>
        <w:rPr>
          <w:rFonts w:eastAsia="Calibri" w:cs="Times New Roman" w:ascii="Times New Roman" w:hAnsi="Times New Roman"/>
          <w:sz w:val="20"/>
          <w:szCs w:val="20"/>
        </w:rPr>
        <w:t>оциальном обслуживании граждан в Ростовской области» и</w:t>
      </w:r>
      <w:r>
        <w:rPr>
          <w:rFonts w:cs="Times New Roman" w:ascii="Times New Roman" w:hAnsi="Times New Roman"/>
          <w:sz w:val="20"/>
          <w:szCs w:val="20"/>
        </w:rPr>
        <w:t xml:space="preserve"> постановления Правительства Ростовской области от 29.07.2024 г № 519 «Об утверждении Порядка предоставления социальных услуг поставщиками социальных услуг»;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г)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д) уведомлять в письменной форме Исполнителя об отказе от получения Услуг, предусмотренных настоящим Договором;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е) соблюдать порядок предоставления социальных услуг, соответствующих форме социального обслуживания;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ё) сообщать Исполнителю о выявленных нарушениях порядка предоставления социальных услуг, утвержденного уполномоченным органом государственной власти;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ж) участвовать в общественно-полезной трудовой деятельности, осуществлять бесплатную работу в качестве волонтера.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sz w:val="20"/>
          <w:szCs w:val="20"/>
        </w:rPr>
        <w:t>4</w:t>
      </w:r>
      <w:r>
        <w:rPr>
          <w:rFonts w:eastAsia="Calibri" w:cs="Times New Roman" w:ascii="Times New Roman" w:hAnsi="Times New Roman"/>
          <w:b/>
          <w:bCs/>
          <w:sz w:val="20"/>
          <w:szCs w:val="20"/>
        </w:rPr>
        <w:t>. Заказчик имеет право: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а) на уважительное и гуманное отношение;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б)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в) на отказ от предоставления Услуг;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г) на защиту своих прав и законных интересов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д) потребовать расторжения настоящего Договора при нарушении Исполнителем условий настоящего Договора.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  <w:lang w:val="en-US"/>
        </w:rPr>
        <w:t>III</w:t>
      </w:r>
      <w:r>
        <w:rPr>
          <w:rFonts w:eastAsia="Calibri" w:cs="Times New Roman" w:ascii="Times New Roman" w:hAnsi="Times New Roman"/>
          <w:sz w:val="20"/>
          <w:szCs w:val="20"/>
        </w:rPr>
        <w:t>. Стоимость Услуг, сроки и порядок их оплаты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3.1. Заказчику предоставляются социальные услуги бесплатно. 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3.2. Срок пребывания с _____________________ </w:t>
      </w:r>
      <w:r>
        <w:rPr>
          <w:rFonts w:eastAsia="Calibri" w:cs="Times New Roman" w:ascii="Times New Roman" w:hAnsi="Times New Roman"/>
          <w:sz w:val="20"/>
          <w:szCs w:val="20"/>
        </w:rPr>
        <w:t>д</w:t>
      </w:r>
      <w:r>
        <w:rPr>
          <w:rFonts w:eastAsia="Calibri" w:cs="Times New Roman" w:ascii="Times New Roman" w:hAnsi="Times New Roman"/>
          <w:sz w:val="20"/>
          <w:szCs w:val="20"/>
        </w:rPr>
        <w:t>о_______________________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en-US"/>
        </w:rPr>
        <w:t>IV</w:t>
      </w:r>
      <w:r>
        <w:rPr>
          <w:rFonts w:eastAsia="Times New Roman" w:cs="Times New Roman" w:ascii="Times New Roman" w:hAnsi="Times New Roman"/>
          <w:sz w:val="20"/>
          <w:szCs w:val="20"/>
        </w:rPr>
        <w:t>.</w:t>
      </w:r>
      <w:r>
        <w:rPr>
          <w:rFonts w:eastAsia="Calibri" w:cs="Times New Roman" w:ascii="Times New Roman" w:hAnsi="Times New Roman"/>
          <w:sz w:val="20"/>
          <w:szCs w:val="20"/>
        </w:rPr>
        <w:t xml:space="preserve"> Основания изменения и расторжения Договора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4.1. </w:t>
      </w:r>
      <w:r>
        <w:rPr>
          <w:rFonts w:eastAsia="Calibri" w:cs="Times New Roman" w:ascii="Times New Roman" w:hAnsi="Times New Roman"/>
          <w:sz w:val="20"/>
          <w:szCs w:val="20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4.2. Настоящий Договор может быть расторгнут по соглашению Сторон. По 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4.3. Настоящий Договор считается расторгнутым, если Заказчик нарушил условия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           </w:t>
      </w:r>
      <w:r>
        <w:rPr>
          <w:rFonts w:eastAsia="Calibri" w:cs="Times New Roman" w:ascii="Times New Roman" w:hAnsi="Times New Roman"/>
          <w:sz w:val="20"/>
          <w:szCs w:val="20"/>
        </w:rPr>
        <w:t>4.4.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V. Ответственность за неисполнение или ненадлежащее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исполнение обязательств по настоящему Договору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V</w:t>
      </w:r>
      <w:r>
        <w:rPr>
          <w:rFonts w:eastAsia="Calibri" w:cs="Times New Roman" w:ascii="Times New Roman" w:hAnsi="Times New Roman"/>
          <w:sz w:val="20"/>
          <w:szCs w:val="20"/>
          <w:lang w:val="en-US"/>
        </w:rPr>
        <w:t>I</w:t>
      </w:r>
      <w:r>
        <w:rPr>
          <w:rFonts w:eastAsia="Calibri" w:cs="Times New Roman" w:ascii="Times New Roman" w:hAnsi="Times New Roman"/>
          <w:sz w:val="20"/>
          <w:szCs w:val="20"/>
        </w:rPr>
        <w:t>. Срок действия Договора и другие условия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6.1. Настоящий Договор вступает в силу со дня его подписания Сторонами (если иное не указано в Договоре) и действует, до окончания срока 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 xml:space="preserve">           </w:t>
      </w:r>
      <w:r>
        <w:rPr>
          <w:rFonts w:eastAsia="Calibri" w:cs="Times New Roman" w:ascii="Times New Roman" w:hAnsi="Times New Roman"/>
          <w:sz w:val="20"/>
          <w:szCs w:val="20"/>
        </w:rPr>
        <w:t>6.2. Договор составлен в двух экземплярах, имеющих равную юридическую силу.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VI</w:t>
      </w:r>
      <w:r>
        <w:rPr>
          <w:rFonts w:eastAsia="Calibri" w:cs="Times New Roman" w:ascii="Times New Roman" w:hAnsi="Times New Roman"/>
          <w:sz w:val="20"/>
          <w:szCs w:val="20"/>
          <w:lang w:val="en-US"/>
        </w:rPr>
        <w:t>I</w:t>
      </w:r>
      <w:r>
        <w:rPr>
          <w:rFonts w:eastAsia="Calibri" w:cs="Times New Roman" w:ascii="Times New Roman" w:hAnsi="Times New Roman"/>
          <w:sz w:val="20"/>
          <w:szCs w:val="20"/>
        </w:rPr>
        <w:t>. Адрес (место нахождения), реквизиты и подписи Сторон.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20"/>
        <w:gridCol w:w="3685"/>
      </w:tblGrid>
      <w:tr>
        <w:trPr/>
        <w:tc>
          <w:tcPr>
            <w:tcW w:w="59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Исполнитель:</w:t>
            </w:r>
          </w:p>
          <w:p>
            <w:pPr>
              <w:pStyle w:val="Normal"/>
              <w:tabs>
                <w:tab w:val="clear" w:pos="708"/>
                <w:tab w:val="left" w:pos="5387" w:leader="none"/>
              </w:tabs>
              <w:spacing w:lineRule="auto" w:line="240" w:before="0" w:after="0"/>
              <w:ind w:right="3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Государственное автономное учреждение социального обслуживания населения Ростовской области «Комплексный социальный центр по оказанию помощи лицам без определенного места жительства г. Ростова-на-Дону»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г. Ростов-на-Дону, пер. Семашко 1б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ИНН 6164216779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Банковские реквизиты исполнителя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ИНН 613011391, КПП 616301001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БИК 046015762, ОГРН 102610001949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Счет №406038100004000089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ПАО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 xml:space="preserve"> КБ «Центр-Инвест»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к/сч  30101810100000000762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и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.о. директора ГАУСОН РО «КСЦ г. Ростова-на-Дону»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______________________________/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Г.В. Круглова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/</w:t>
            </w:r>
          </w:p>
          <w:p>
            <w:pPr>
              <w:pStyle w:val="Normal"/>
              <w:spacing w:lineRule="auto" w:line="240" w:before="0" w:after="0"/>
              <w:ind w:right="442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tabs>
                <w:tab w:val="clear" w:pos="708"/>
                <w:tab w:val="left" w:pos="2011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  <w:t>ФИО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наименование и реквизита документа, удостоверяющего личность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адрес регистрации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245" w:leader="none"/>
              </w:tabs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245" w:leader="none"/>
              </w:tabs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_______________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___________________</w:t>
            </w:r>
          </w:p>
          <w:p>
            <w:pPr>
              <w:pStyle w:val="Normal"/>
              <w:tabs>
                <w:tab w:val="clear" w:pos="708"/>
                <w:tab w:val="left" w:pos="1245" w:leader="none"/>
              </w:tabs>
              <w:spacing w:before="0" w:after="200"/>
              <w:jc w:val="both"/>
              <w:rPr>
                <w:vertAlign w:val="subscript"/>
              </w:rPr>
            </w:pPr>
            <w:r>
              <w:rPr>
                <w:vertAlign w:val="subscript"/>
              </w:rPr>
              <w:t xml:space="preserve">                                             </w:t>
            </w:r>
            <w:r>
              <w:rPr>
                <w:vertAlign w:val="subscript"/>
              </w:rPr>
              <w:t>подпись / ФИО/</w:t>
            </w:r>
          </w:p>
        </w:tc>
      </w:tr>
    </w:tbl>
    <w:p>
      <w:pPr>
        <w:pStyle w:val="Normal"/>
        <w:spacing w:lineRule="auto" w:line="240" w:before="0" w:after="0"/>
        <w:ind w:firstLine="5954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                </w:t>
      </w:r>
    </w:p>
    <w:p>
      <w:pPr>
        <w:pStyle w:val="Normal"/>
        <w:spacing w:lineRule="auto" w:line="240" w:before="0" w:after="0"/>
        <w:ind w:firstLine="595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95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0dc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86632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0637c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2e53be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0637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FAEC517D2D9944F1AB1E16B2EDD3C6510B307DE3DA7783245925B637319wB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A18D-435C-42F4-834C-FFBF2777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2196</TotalTime>
  <Application>LibreOffice/25.2.2.2$Windows_X86_64 LibreOffice_project/7370d4be9e3cf6031a51beef54ff3bda878e3fac</Application>
  <AppVersion>15.0000</AppVersion>
  <Pages>3</Pages>
  <Words>1008</Words>
  <Characters>8284</Characters>
  <CharactersWithSpaces>9560</CharactersWithSpaces>
  <Paragraphs>87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2015-02-03T13:31:00Z</dcterms:created>
  <dc:creator>1</dc:creator>
  <dc:description/>
  <dc:language>ru-RU</dc:language>
  <cp:lastModifiedBy/>
  <cp:lastPrinted>2024-12-02T13:28:00Z</cp:lastPrinted>
  <dcterms:modified xsi:type="dcterms:W3CDTF">2026-04-15T14:46:09Z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